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93771" w14:textId="77777777" w:rsidR="002F1AC0" w:rsidRDefault="002F1AC0">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Start w:id="1" w:name="_GoBack"/>
      <w:bookmarkEnd w:id="0"/>
      <w:bookmarkEnd w:id="1"/>
    </w:p>
    <w:p w14:paraId="01193772" w14:textId="77777777" w:rsidR="002F1AC0" w:rsidRDefault="00E369B1">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Order Schedule 13 (Implementation Plan and Testing)</w:t>
      </w:r>
    </w:p>
    <w:p w14:paraId="01193773" w14:textId="77777777" w:rsidR="002F1AC0" w:rsidRDefault="00E369B1">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01193774" w14:textId="77777777" w:rsidR="002F1AC0" w:rsidRDefault="00E369B1">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14:paraId="01193775" w14:textId="77777777" w:rsidR="002F1AC0" w:rsidRDefault="00E369B1">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2F1AC0" w14:paraId="01193779" w14:textId="77777777">
        <w:tc>
          <w:tcPr>
            <w:tcW w:w="2997" w:type="dxa"/>
            <w:shd w:val="clear" w:color="auto" w:fill="auto"/>
          </w:tcPr>
          <w:p w14:paraId="01193776" w14:textId="77777777" w:rsidR="002F1AC0" w:rsidRDefault="00E369B1">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01193777" w14:textId="77777777" w:rsidR="002F1AC0" w:rsidRDefault="00E369B1">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01193778" w14:textId="77777777" w:rsidR="002F1AC0" w:rsidRDefault="00E369B1">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2F1AC0" w14:paraId="0119377C" w14:textId="77777777">
        <w:tc>
          <w:tcPr>
            <w:tcW w:w="2997" w:type="dxa"/>
            <w:shd w:val="clear" w:color="auto" w:fill="auto"/>
          </w:tcPr>
          <w:p w14:paraId="0119377A" w14:textId="77777777" w:rsidR="002F1AC0" w:rsidRDefault="00E369B1">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0119377B" w14:textId="77777777" w:rsidR="002F1AC0" w:rsidRDefault="00E369B1">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2F1AC0" w14:paraId="0119377F" w14:textId="77777777">
        <w:tc>
          <w:tcPr>
            <w:tcW w:w="2997" w:type="dxa"/>
            <w:shd w:val="clear" w:color="auto" w:fill="auto"/>
          </w:tcPr>
          <w:p w14:paraId="0119377D" w14:textId="77777777" w:rsidR="002F1AC0" w:rsidRDefault="00E369B1">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0119377E" w14:textId="77777777" w:rsidR="002F1AC0" w:rsidRDefault="00E369B1">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r w:rsidR="002F1AC0" w14:paraId="01193782" w14:textId="77777777">
        <w:tc>
          <w:tcPr>
            <w:tcW w:w="2997" w:type="dxa"/>
            <w:shd w:val="clear" w:color="auto" w:fill="auto"/>
          </w:tcPr>
          <w:p w14:paraId="01193780" w14:textId="77777777" w:rsidR="002F1AC0" w:rsidRDefault="00E369B1">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01193781" w14:textId="77777777" w:rsidR="002F1AC0" w:rsidRDefault="00E369B1">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2F1AC0" w14:paraId="01193785" w14:textId="77777777">
        <w:tc>
          <w:tcPr>
            <w:tcW w:w="2997" w:type="dxa"/>
            <w:shd w:val="clear" w:color="auto" w:fill="auto"/>
          </w:tcPr>
          <w:p w14:paraId="01193783" w14:textId="77777777" w:rsidR="002F1AC0" w:rsidRDefault="002F1AC0">
            <w:pPr>
              <w:pBdr>
                <w:top w:val="nil"/>
                <w:left w:val="nil"/>
                <w:bottom w:val="nil"/>
                <w:right w:val="nil"/>
                <w:between w:val="nil"/>
              </w:pBdr>
              <w:spacing w:after="120"/>
              <w:ind w:left="0"/>
              <w:jc w:val="left"/>
              <w:rPr>
                <w:rFonts w:eastAsia="Arial"/>
                <w:b/>
                <w:color w:val="000000"/>
                <w:sz w:val="24"/>
                <w:szCs w:val="24"/>
              </w:rPr>
            </w:pPr>
          </w:p>
        </w:tc>
        <w:tc>
          <w:tcPr>
            <w:tcW w:w="5175" w:type="dxa"/>
            <w:shd w:val="clear" w:color="auto" w:fill="auto"/>
          </w:tcPr>
          <w:p w14:paraId="01193784" w14:textId="77777777" w:rsidR="002F1AC0" w:rsidRDefault="002F1AC0">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p>
        </w:tc>
      </w:tr>
    </w:tbl>
    <w:p w14:paraId="01193786" w14:textId="77777777" w:rsidR="002F1AC0" w:rsidRDefault="00E369B1">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01193787" w14:textId="6C85F823"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C977E1">
        <w:rPr>
          <w:rFonts w:eastAsia="Arial"/>
          <w:color w:val="000000"/>
          <w:sz w:val="24"/>
          <w:szCs w:val="24"/>
        </w:rPr>
        <w:t>20</w:t>
      </w:r>
      <w:r>
        <w:rPr>
          <w:rFonts w:eastAsia="Arial"/>
          <w:color w:val="000000"/>
          <w:sz w:val="24"/>
          <w:szCs w:val="24"/>
        </w:rPr>
        <w:t xml:space="preserve"> days after the Order Start Date.</w:t>
      </w:r>
    </w:p>
    <w:p w14:paraId="01193788"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01193789" w14:textId="77777777" w:rsidR="002F1AC0"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0119378A" w14:textId="77777777" w:rsidR="002F1AC0"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bookmarkStart w:id="2" w:name="_heading=h.30j0zll" w:colFirst="0" w:colLast="0"/>
      <w:bookmarkEnd w:id="2"/>
      <w:r>
        <w:rPr>
          <w:rFonts w:eastAsia="Arial"/>
          <w:color w:val="000000"/>
          <w:sz w:val="24"/>
          <w:szCs w:val="24"/>
        </w:rPr>
        <w:t>it shall take account of all dependencies known to, or which should reasonably be known to, the Supplier.</w:t>
      </w:r>
    </w:p>
    <w:p w14:paraId="0119378B"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1fob9te" w:colFirst="0" w:colLast="0"/>
      <w:bookmarkEnd w:id="3"/>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w:t>
      </w:r>
      <w:r>
        <w:rPr>
          <w:rFonts w:eastAsia="Arial"/>
          <w:color w:val="000000"/>
          <w:sz w:val="24"/>
          <w:szCs w:val="24"/>
        </w:rPr>
        <w:lastRenderedPageBreak/>
        <w:t>contents of the Implementation Plan within twenty (20) Working Days of its submission, then such Dispute shall be resolved in accordance with the Dispute Resolution Procedure.</w:t>
      </w:r>
    </w:p>
    <w:p w14:paraId="0119378C"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0119378D"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0119378E" w14:textId="77777777" w:rsidR="002F1AC0" w:rsidRDefault="00E369B1">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0119378F"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01193790"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01193791"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4" w:name="_heading=h.3znysh7" w:colFirst="0" w:colLast="0"/>
      <w:bookmarkEnd w:id="4"/>
      <w:r>
        <w:rPr>
          <w:rFonts w:eastAsia="Arial"/>
          <w:color w:val="000000"/>
          <w:sz w:val="24"/>
          <w:szCs w:val="24"/>
        </w:rPr>
        <w:t>Changes to any Milestones, Milestone Payments and Delay Payments shall only be made in accordance with the Variation Procedure.</w:t>
      </w:r>
    </w:p>
    <w:p w14:paraId="01193792"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01193793" w14:textId="77777777" w:rsidR="002F1AC0" w:rsidRDefault="002F1AC0">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01193794" w14:textId="77777777" w:rsidR="002F1AC0" w:rsidRDefault="00E369B1">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01193795"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14:paraId="01193796"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01193797"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01193798"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Order Contract.</w:t>
      </w:r>
    </w:p>
    <w:p w14:paraId="01193799"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0119379A"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0119379B" w14:textId="77777777" w:rsidR="002F1AC0" w:rsidRDefault="00E369B1">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0119379C" w14:textId="77777777" w:rsidR="002F1AC0" w:rsidRDefault="00E369B1">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0119379D" w14:textId="77777777" w:rsidR="002F1AC0" w:rsidRDefault="00E369B1">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0119379E" w14:textId="77777777" w:rsidR="002F1AC0" w:rsidRDefault="00E369B1">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0119379F" w14:textId="77777777" w:rsidR="002F1AC0" w:rsidRDefault="00E369B1">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011937A0" w14:textId="77777777" w:rsidR="002F1AC0" w:rsidRDefault="00E369B1">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011937A1" w14:textId="77777777" w:rsidR="002F1AC0" w:rsidRDefault="00E369B1">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011937A2" w14:textId="77777777" w:rsidR="002F1AC0"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011937A3" w14:textId="77777777" w:rsidR="002F1AC0" w:rsidRDefault="00E369B1">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011937A4" w14:textId="77777777" w:rsidR="002F1AC0" w:rsidRDefault="00E369B1">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2et92p0" w:colFirst="0" w:colLast="0"/>
      <w:bookmarkEnd w:id="5"/>
      <w:r>
        <w:rPr>
          <w:rFonts w:eastAsia="Arial"/>
          <w:color w:val="000000"/>
          <w:sz w:val="24"/>
          <w:szCs w:val="24"/>
        </w:rPr>
        <w:t>Delay Payments shall be the Buyer's exclusive financial remedy for the Supplier’s failure to Achieve a Milestone by its Milestone Date except where:</w:t>
      </w:r>
    </w:p>
    <w:p w14:paraId="011937A5" w14:textId="77777777" w:rsidR="002F1AC0" w:rsidRDefault="00E369B1">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CCS or the Buyer can end this contract); or </w:t>
      </w:r>
    </w:p>
    <w:p w14:paraId="011937A6" w14:textId="77777777" w:rsidR="002F1AC0" w:rsidRDefault="00E369B1">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lastRenderedPageBreak/>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011937A7" w14:textId="77777777" w:rsidR="002F1AC0" w:rsidRDefault="00E369B1">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011937A8" w14:textId="77777777" w:rsidR="002F1AC0" w:rsidRDefault="00E369B1">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011937A9"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Delay Payments shall not be subject to or count towards any limitation on liability set out in Clause 11 (How much you can be held </w:t>
      </w:r>
      <w:r w:rsidRPr="002472DA">
        <w:rPr>
          <w:rFonts w:eastAsia="Arial"/>
          <w:color w:val="000000"/>
          <w:sz w:val="24"/>
          <w:szCs w:val="24"/>
        </w:rPr>
        <w:t>responsible for).</w:t>
      </w:r>
    </w:p>
    <w:p w14:paraId="011937AA" w14:textId="5DDB8D05" w:rsidR="002F1AC0" w:rsidRPr="002472DA" w:rsidRDefault="00E369B1">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2472DA">
        <w:rPr>
          <w:rFonts w:ascii="Arial Bold" w:eastAsia="Arial Bold" w:hAnsi="Arial Bold" w:cs="Arial Bold"/>
          <w:b/>
          <w:color w:val="000000"/>
          <w:sz w:val="24"/>
          <w:szCs w:val="24"/>
        </w:rPr>
        <w:t xml:space="preserve">Implementation Plan </w:t>
      </w:r>
    </w:p>
    <w:p w14:paraId="011937AB" w14:textId="125CC935" w:rsidR="002F1AC0" w:rsidRPr="002472DA"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2472DA">
        <w:rPr>
          <w:rFonts w:eastAsia="Arial"/>
          <w:color w:val="000000"/>
          <w:sz w:val="24"/>
          <w:szCs w:val="24"/>
        </w:rPr>
        <w:t xml:space="preserve">The Implementation Period will be a </w:t>
      </w:r>
      <w:r w:rsidR="002472DA">
        <w:rPr>
          <w:rFonts w:eastAsia="Arial"/>
          <w:color w:val="000000"/>
          <w:sz w:val="24"/>
          <w:szCs w:val="24"/>
        </w:rPr>
        <w:t>two</w:t>
      </w:r>
      <w:r w:rsidRPr="002472DA">
        <w:rPr>
          <w:rFonts w:eastAsia="Arial"/>
          <w:color w:val="000000"/>
          <w:sz w:val="24"/>
          <w:szCs w:val="24"/>
        </w:rPr>
        <w:t xml:space="preserve"> (</w:t>
      </w:r>
      <w:r w:rsidR="002472DA">
        <w:rPr>
          <w:rFonts w:eastAsia="Arial"/>
          <w:color w:val="000000"/>
          <w:sz w:val="24"/>
          <w:szCs w:val="24"/>
        </w:rPr>
        <w:t>2</w:t>
      </w:r>
      <w:r w:rsidRPr="002472DA">
        <w:rPr>
          <w:rFonts w:eastAsia="Arial"/>
          <w:color w:val="000000"/>
          <w:sz w:val="24"/>
          <w:szCs w:val="24"/>
        </w:rPr>
        <w:t>) Month period.</w:t>
      </w:r>
    </w:p>
    <w:p w14:paraId="011937AC" w14:textId="77777777" w:rsidR="002F1AC0" w:rsidRPr="002472DA"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2472DA">
        <w:rPr>
          <w:rFonts w:eastAsia="Arial"/>
          <w:color w:val="000000"/>
          <w:sz w:val="24"/>
          <w:szCs w:val="24"/>
        </w:rPr>
        <w:t xml:space="preserve">During the Implementation Period, the incumbent supplier shall retain full responsibility for all existing services until the Order Start Date or as otherwise formally agreed with the Buyer. The Supplier's full service obligations shall formally be assumed on the Order Start Date as set out in Order Form.  </w:t>
      </w:r>
    </w:p>
    <w:p w14:paraId="011937AD" w14:textId="77777777" w:rsidR="002F1AC0" w:rsidRPr="002472DA" w:rsidRDefault="00E369B1">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2472DA">
        <w:rPr>
          <w:rFonts w:eastAsia="Arial"/>
          <w:color w:val="000000"/>
          <w:sz w:val="24"/>
          <w:szCs w:val="24"/>
        </w:rPr>
        <w:t xml:space="preserve">In accordance with the Implementation Plan, the Supplier shall: </w:t>
      </w:r>
    </w:p>
    <w:p w14:paraId="011937AE"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 xml:space="preserve">work cooperatively and in partnership with the Buyer, incumbent supplier, and other DPS Supplier(s), where applicable, to understand the scope of Services to ensure a mutually beneficial handover of the Services; </w:t>
      </w:r>
    </w:p>
    <w:p w14:paraId="011937AF"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 xml:space="preserve">work with the incumbent supplier and Buyer to assess the scope of the Services and prepare a plan which demonstrates how they will mobilise the Services; </w:t>
      </w:r>
    </w:p>
    <w:p w14:paraId="011937B0"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 xml:space="preserve">liaise with the incumbent Supplier to enable the full completion of the Implementation Period activities; and </w:t>
      </w:r>
    </w:p>
    <w:p w14:paraId="011937B1"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produce an Implementation Plan, to be agreed by the Buyer, for carrying out the requirements within the Implementation Period including, key Milestones and dependencies.</w:t>
      </w:r>
    </w:p>
    <w:p w14:paraId="011937B2" w14:textId="77777777" w:rsidR="002F1AC0" w:rsidRPr="002472DA" w:rsidRDefault="00E369B1">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2472DA">
        <w:rPr>
          <w:rFonts w:eastAsia="Arial"/>
          <w:color w:val="000000"/>
          <w:sz w:val="24"/>
          <w:szCs w:val="24"/>
        </w:rPr>
        <w:t>The Implementation Plan will include detail stating:</w:t>
      </w:r>
    </w:p>
    <w:p w14:paraId="011937B3"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how the Supplier will work with the incumbent Supplier and the Buyer Authorised Representative to capture and load up information such as asset data; and</w:t>
      </w:r>
    </w:p>
    <w:p w14:paraId="011937B4"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011937B5" w14:textId="77777777" w:rsidR="002F1AC0" w:rsidRPr="002472DA" w:rsidRDefault="00E369B1">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2472DA">
        <w:rPr>
          <w:rFonts w:eastAsia="Arial"/>
          <w:color w:val="000000"/>
          <w:sz w:val="24"/>
          <w:szCs w:val="24"/>
        </w:rPr>
        <w:lastRenderedPageBreak/>
        <w:t xml:space="preserve">In addition, the Supplier shall: </w:t>
      </w:r>
    </w:p>
    <w:p w14:paraId="011937B6"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011937B7"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mobilise all the Services specified in the Specification within the Order Contract;</w:t>
      </w:r>
    </w:p>
    <w:p w14:paraId="011937B8"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produce a Implementation Plan report for each Buyer Premises to encompass programmes that will fulfil all the Buyer's obligations to landlords and other tenants:</w:t>
      </w:r>
    </w:p>
    <w:p w14:paraId="011937B9" w14:textId="77777777" w:rsidR="002F1AC0" w:rsidRPr="002472DA" w:rsidRDefault="00E369B1">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2472DA">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011937BA" w14:textId="77777777" w:rsidR="002F1AC0" w:rsidRPr="002472DA" w:rsidRDefault="00E369B1">
      <w:pPr>
        <w:numPr>
          <w:ilvl w:val="3"/>
          <w:numId w:val="4"/>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2472DA">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011937BB"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manage and report progress against the Implementation Plan;</w:t>
      </w:r>
    </w:p>
    <w:p w14:paraId="011937BC"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construct and maintain a Implementation risk and issue register in conjunction with the Buyer detailing how risks and issues will be effectively communicated to the Buyer in order to mitigate them;</w:t>
      </w:r>
    </w:p>
    <w:p w14:paraId="011937BD" w14:textId="77777777"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011937BE" w14:textId="4ABDDC65" w:rsidR="002F1AC0" w:rsidRPr="002472DA" w:rsidRDefault="00E369B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2472DA">
        <w:rPr>
          <w:rFonts w:eastAsia="Arial"/>
          <w:color w:val="000000"/>
          <w:sz w:val="24"/>
          <w:szCs w:val="24"/>
        </w:rPr>
        <w:t>ensure that all risks associated with the Implementation Period are minimised to ensure a seamless change of control between incumbent provider and the Supplier.</w:t>
      </w:r>
    </w:p>
    <w:p w14:paraId="011937BF" w14:textId="77777777" w:rsidR="002F1AC0" w:rsidRDefault="002F1AC0">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6" w:name="bookmark=id.tyjcwt" w:colFirst="0" w:colLast="0"/>
      <w:bookmarkEnd w:id="6"/>
    </w:p>
    <w:p w14:paraId="011937C0" w14:textId="77777777" w:rsidR="002F1AC0" w:rsidRDefault="00E369B1">
      <w:pPr>
        <w:spacing w:after="200" w:line="276" w:lineRule="auto"/>
        <w:ind w:left="720"/>
        <w:jc w:val="left"/>
        <w:rPr>
          <w:sz w:val="24"/>
          <w:szCs w:val="24"/>
        </w:rPr>
      </w:pPr>
      <w:r>
        <w:br w:type="page"/>
      </w:r>
    </w:p>
    <w:p w14:paraId="011937C1" w14:textId="77777777" w:rsidR="002F1AC0" w:rsidRDefault="00E369B1">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14:paraId="011937C2" w14:textId="77777777" w:rsidR="002F1AC0" w:rsidRDefault="002F1AC0">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011937C3" w14:textId="77777777" w:rsidR="002F1AC0" w:rsidRDefault="00E369B1">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2F1AC0" w14:paraId="011937CB" w14:textId="77777777">
        <w:trPr>
          <w:trHeight w:val="1014"/>
        </w:trPr>
        <w:tc>
          <w:tcPr>
            <w:tcW w:w="1074" w:type="dxa"/>
            <w:tcBorders>
              <w:bottom w:val="single" w:sz="4" w:space="0" w:color="000000"/>
            </w:tcBorders>
            <w:shd w:val="clear" w:color="auto" w:fill="FFFFFF"/>
          </w:tcPr>
          <w:p w14:paraId="011937C4" w14:textId="77777777" w:rsidR="002F1AC0" w:rsidRDefault="00E369B1">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14:paraId="011937C5" w14:textId="77777777" w:rsidR="002F1AC0" w:rsidRDefault="00E369B1">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14:paraId="011937C6" w14:textId="77777777" w:rsidR="002F1AC0" w:rsidRDefault="00E369B1">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14:paraId="011937C7" w14:textId="77777777" w:rsidR="002F1AC0" w:rsidRDefault="00E369B1">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14:paraId="011937C8" w14:textId="77777777" w:rsidR="002F1AC0" w:rsidRDefault="00E369B1">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14:paraId="011937C9" w14:textId="77777777" w:rsidR="002F1AC0" w:rsidRDefault="00E369B1">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14:paraId="011937CA" w14:textId="77777777" w:rsidR="002F1AC0" w:rsidRDefault="00E369B1">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2F1AC0" w14:paraId="011937D5" w14:textId="77777777">
        <w:trPr>
          <w:trHeight w:val="719"/>
        </w:trPr>
        <w:tc>
          <w:tcPr>
            <w:tcW w:w="1074" w:type="dxa"/>
            <w:tcBorders>
              <w:top w:val="single" w:sz="4" w:space="0" w:color="000000"/>
              <w:bottom w:val="single" w:sz="4" w:space="0" w:color="000000"/>
            </w:tcBorders>
            <w:shd w:val="clear" w:color="auto" w:fill="FFFFFF"/>
          </w:tcPr>
          <w:p w14:paraId="011937CC" w14:textId="77777777" w:rsidR="002F1AC0" w:rsidRDefault="00E369B1">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011937CD" w14:textId="77777777" w:rsidR="002F1AC0" w:rsidRDefault="00E369B1">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011937CE" w14:textId="77777777" w:rsidR="002F1AC0" w:rsidRDefault="00E369B1">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011937CF" w14:textId="77777777" w:rsidR="002F1AC0" w:rsidRDefault="00E369B1">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011937D0" w14:textId="77777777" w:rsidR="002F1AC0" w:rsidRDefault="00E369B1">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011937D1" w14:textId="77777777" w:rsidR="002F1AC0" w:rsidRDefault="00E369B1">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011937D2" w14:textId="77777777" w:rsidR="002F1AC0" w:rsidRDefault="00E369B1">
            <w:pPr>
              <w:ind w:left="0"/>
              <w:jc w:val="left"/>
              <w:rPr>
                <w:sz w:val="24"/>
                <w:szCs w:val="24"/>
                <w:highlight w:val="yellow"/>
              </w:rPr>
            </w:pPr>
            <w:r>
              <w:rPr>
                <w:sz w:val="24"/>
                <w:szCs w:val="24"/>
                <w:highlight w:val="yellow"/>
              </w:rPr>
              <w:t>[  ]</w:t>
            </w:r>
          </w:p>
          <w:p w14:paraId="011937D3" w14:textId="77777777" w:rsidR="002F1AC0" w:rsidRDefault="002F1AC0">
            <w:pPr>
              <w:ind w:left="720"/>
              <w:jc w:val="left"/>
              <w:rPr>
                <w:sz w:val="24"/>
                <w:szCs w:val="24"/>
                <w:highlight w:val="yellow"/>
              </w:rPr>
            </w:pPr>
          </w:p>
          <w:p w14:paraId="011937D4" w14:textId="77777777" w:rsidR="002F1AC0" w:rsidRDefault="002F1AC0">
            <w:pPr>
              <w:ind w:left="720"/>
              <w:jc w:val="left"/>
              <w:rPr>
                <w:sz w:val="24"/>
                <w:szCs w:val="24"/>
                <w:highlight w:val="yellow"/>
              </w:rPr>
            </w:pPr>
          </w:p>
        </w:tc>
      </w:tr>
      <w:tr w:rsidR="002F1AC0" w14:paraId="011937D8" w14:textId="77777777">
        <w:trPr>
          <w:trHeight w:val="719"/>
        </w:trPr>
        <w:tc>
          <w:tcPr>
            <w:tcW w:w="9016" w:type="dxa"/>
            <w:gridSpan w:val="7"/>
            <w:tcBorders>
              <w:top w:val="single" w:sz="4" w:space="0" w:color="000000"/>
              <w:bottom w:val="single" w:sz="4" w:space="0" w:color="000000"/>
            </w:tcBorders>
            <w:shd w:val="clear" w:color="auto" w:fill="FFFFFF"/>
          </w:tcPr>
          <w:p w14:paraId="011937D6" w14:textId="77777777" w:rsidR="002F1AC0" w:rsidRDefault="00E369B1">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Order Schedule 13: (Implementation Plan and Testing)</w:t>
            </w:r>
          </w:p>
          <w:p w14:paraId="011937D7" w14:textId="77777777" w:rsidR="002F1AC0" w:rsidRDefault="00E369B1">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14:paraId="011937D9" w14:textId="77777777" w:rsidR="002F1AC0" w:rsidRDefault="002F1AC0">
      <w:pPr>
        <w:pBdr>
          <w:top w:val="nil"/>
          <w:left w:val="nil"/>
          <w:bottom w:val="nil"/>
          <w:right w:val="nil"/>
          <w:between w:val="nil"/>
        </w:pBdr>
        <w:spacing w:after="0"/>
        <w:ind w:left="720"/>
        <w:jc w:val="left"/>
        <w:rPr>
          <w:rFonts w:eastAsia="Arial"/>
          <w:color w:val="FFFFFF"/>
          <w:sz w:val="24"/>
          <w:szCs w:val="24"/>
        </w:rPr>
        <w:sectPr w:rsidR="002F1AC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11937DA" w14:textId="77777777" w:rsidR="002F1AC0" w:rsidRDefault="00E369B1">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14:paraId="011937DB"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011937DC"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2F1AC0" w14:paraId="011937DF" w14:textId="77777777">
        <w:tc>
          <w:tcPr>
            <w:tcW w:w="3150" w:type="dxa"/>
          </w:tcPr>
          <w:p w14:paraId="011937DD"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14:paraId="011937DE"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2F1AC0" w14:paraId="011937E2" w14:textId="77777777">
        <w:tc>
          <w:tcPr>
            <w:tcW w:w="3150" w:type="dxa"/>
          </w:tcPr>
          <w:p w14:paraId="011937E0"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14:paraId="011937E1"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2F1AC0" w14:paraId="011937E5" w14:textId="77777777">
        <w:tc>
          <w:tcPr>
            <w:tcW w:w="3150" w:type="dxa"/>
          </w:tcPr>
          <w:p w14:paraId="011937E3"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14:paraId="011937E4"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2F1AC0" w14:paraId="011937E8" w14:textId="77777777">
        <w:tc>
          <w:tcPr>
            <w:tcW w:w="3150" w:type="dxa"/>
          </w:tcPr>
          <w:p w14:paraId="011937E6"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14:paraId="011937E7"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2F1AC0" w14:paraId="011937EB" w14:textId="77777777">
        <w:tc>
          <w:tcPr>
            <w:tcW w:w="3150" w:type="dxa"/>
          </w:tcPr>
          <w:p w14:paraId="011937E9" w14:textId="77777777" w:rsidR="002F1AC0" w:rsidRDefault="00E369B1">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14:paraId="011937EA"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2F1AC0" w14:paraId="011937EE" w14:textId="77777777">
        <w:tc>
          <w:tcPr>
            <w:tcW w:w="3150" w:type="dxa"/>
          </w:tcPr>
          <w:p w14:paraId="011937EC"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14:paraId="011937ED"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2F1AC0" w14:paraId="011937F1" w14:textId="77777777">
        <w:tc>
          <w:tcPr>
            <w:tcW w:w="3150" w:type="dxa"/>
          </w:tcPr>
          <w:p w14:paraId="011937EF"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14:paraId="011937F0"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2F1AC0" w14:paraId="011937F4" w14:textId="77777777">
        <w:tc>
          <w:tcPr>
            <w:tcW w:w="3150" w:type="dxa"/>
          </w:tcPr>
          <w:p w14:paraId="011937F2"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14:paraId="011937F3"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 of this Schedule;</w:t>
            </w:r>
          </w:p>
        </w:tc>
      </w:tr>
      <w:tr w:rsidR="002F1AC0" w14:paraId="011937F7" w14:textId="77777777">
        <w:tc>
          <w:tcPr>
            <w:tcW w:w="3150" w:type="dxa"/>
          </w:tcPr>
          <w:p w14:paraId="011937F5"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14:paraId="011937F6"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 of this Schedule;</w:t>
            </w:r>
          </w:p>
        </w:tc>
      </w:tr>
      <w:tr w:rsidR="002F1AC0" w14:paraId="011937FA" w14:textId="77777777">
        <w:tc>
          <w:tcPr>
            <w:tcW w:w="3150" w:type="dxa"/>
          </w:tcPr>
          <w:p w14:paraId="011937F8"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14:paraId="011937F9"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a Test, the test success criteria for that Test as </w:t>
            </w:r>
            <w:r>
              <w:rPr>
                <w:rFonts w:eastAsia="Arial"/>
                <w:color w:val="000000"/>
                <w:sz w:val="24"/>
                <w:szCs w:val="24"/>
              </w:rPr>
              <w:lastRenderedPageBreak/>
              <w:t>referred to in Paragraph 5 of this Schedule;</w:t>
            </w:r>
          </w:p>
        </w:tc>
      </w:tr>
      <w:tr w:rsidR="002F1AC0" w14:paraId="011937FD" w14:textId="77777777">
        <w:tc>
          <w:tcPr>
            <w:tcW w:w="3150" w:type="dxa"/>
          </w:tcPr>
          <w:p w14:paraId="011937FB"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14:paraId="011937FC"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2F1AC0" w14:paraId="01193800" w14:textId="77777777">
        <w:tc>
          <w:tcPr>
            <w:tcW w:w="3150" w:type="dxa"/>
          </w:tcPr>
          <w:p w14:paraId="011937FE" w14:textId="77777777" w:rsidR="002F1AC0" w:rsidRDefault="00E369B1">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14:paraId="011937FF" w14:textId="77777777" w:rsidR="002F1AC0" w:rsidRDefault="00E369B1">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01193801"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01193802"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01193803"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01193804"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01193805"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01193806"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01193807"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01193808"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01193809"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0119380A"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0119380B"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0119380C"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0119380D"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0119380E"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0119380F"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01193810"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the process for the production and maintenance of Test Reports and a sample plan for the resolution of Test Issues; </w:t>
      </w:r>
    </w:p>
    <w:p w14:paraId="01193811"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01193812"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involvement in the conduct of the Tests;</w:t>
      </w:r>
    </w:p>
    <w:p w14:paraId="01193813"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7" w:name="_heading=h.3dy6vkm" w:colFirst="0" w:colLast="0"/>
      <w:bookmarkEnd w:id="7"/>
      <w:r>
        <w:rPr>
          <w:rFonts w:eastAsia="Arial"/>
          <w:color w:val="000000"/>
          <w:sz w:val="24"/>
          <w:szCs w:val="24"/>
        </w:rPr>
        <w:t>the technical environments required to support the Tests; and</w:t>
      </w:r>
    </w:p>
    <w:p w14:paraId="01193814"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01193815"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01193816" w14:textId="77777777" w:rsidR="002F1AC0" w:rsidRDefault="00E369B1">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01193817" w14:textId="77777777" w:rsidR="002F1AC0" w:rsidRDefault="00E369B1">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01193818"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01193819"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0119381A"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0119381B"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 xml:space="preserve">Passing Testing </w:t>
      </w:r>
    </w:p>
    <w:p w14:paraId="0119381C"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0119381D"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0119381E"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0119381F"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01193820"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01193821"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01193822"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Test scripts;</w:t>
      </w:r>
    </w:p>
    <w:p w14:paraId="01193823"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01193824" w14:textId="77777777" w:rsidR="002F1AC0" w:rsidRDefault="00E369B1">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14:paraId="01193825" w14:textId="77777777" w:rsidR="002F1AC0" w:rsidRDefault="00E369B1">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01193826" w14:textId="77777777" w:rsidR="002F1AC0" w:rsidRDefault="00E369B1">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01193827"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01193828"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4d34og8" w:colFirst="0" w:colLast="0"/>
      <w:bookmarkEnd w:id="9"/>
      <w:r>
        <w:rPr>
          <w:rFonts w:eastAsia="Arial"/>
          <w:color w:val="000000"/>
          <w:sz w:val="24"/>
          <w:szCs w:val="24"/>
        </w:rPr>
        <w:t>Before submitting any Deliverables for Testing the Supplier shall subject the relevant Deliverables to its own internal quality control measures.</w:t>
      </w:r>
    </w:p>
    <w:p w14:paraId="01193829"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w:t>
      </w:r>
    </w:p>
    <w:p w14:paraId="0119382A"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0119382B"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0119382C"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0119382D"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0119382E"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0119382F"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01193830"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01193831"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01193832"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01193833"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01193834"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specification for any hardware and software used throughout Testing and any changes that were applied to that hardware and/or software during Testing.</w:t>
      </w:r>
    </w:p>
    <w:p w14:paraId="01193835"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01193836"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01193837"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1193838"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01193839"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2s8eyo1" w:colFirst="0" w:colLast="0"/>
      <w:bookmarkEnd w:id="10"/>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0119383A"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0119383B"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0119383C"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0119383D"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0119383E"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0119383F"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Test Witnesses:</w:t>
      </w:r>
    </w:p>
    <w:p w14:paraId="01193840"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01193841"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01193842"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01193843"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14:paraId="01193844"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01193845"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01193846"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01193847"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01193848"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17dp8vu" w:colFirst="0" w:colLast="0"/>
      <w:bookmarkEnd w:id="11"/>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01193849"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0119384A"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0119384B"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0119384C"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3rdcrjn" w:colFirst="0" w:colLast="0"/>
      <w:bookmarkEnd w:id="12"/>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0119384D"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0119384E"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Outcome of the testing</w:t>
      </w:r>
    </w:p>
    <w:p w14:paraId="0119384F"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26in1rg" w:colFirst="0" w:colLast="0"/>
      <w:bookmarkEnd w:id="13"/>
      <w:r>
        <w:rPr>
          <w:rFonts w:eastAsia="Arial"/>
          <w:color w:val="000000"/>
          <w:sz w:val="24"/>
          <w:szCs w:val="24"/>
        </w:rPr>
        <w:t>The Buyer will issue a Satisfaction Certificate when the Deliverables satisfy the Test Success Criteria in respect of that Test without any Test Issues.</w:t>
      </w:r>
    </w:p>
    <w:p w14:paraId="01193850"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01193851"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01193852"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01193853"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01193854"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4" w:name="_heading=h.lnxbz9" w:colFirst="0" w:colLast="0"/>
      <w:bookmarkEnd w:id="1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01193855"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01193856"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01193857"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01193858"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01193859"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any other reasons for the relevant Milestone not being Achieved.</w:t>
      </w:r>
    </w:p>
    <w:p w14:paraId="0119385A"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0119385B" w14:textId="77777777" w:rsidR="002F1AC0" w:rsidRDefault="00E369B1">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0119385C"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0119385D"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0119385E"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14:paraId="0119385F" w14:textId="77777777" w:rsidR="002F1AC0" w:rsidRDefault="00E369B1">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01193860" w14:textId="77777777" w:rsidR="002F1AC0" w:rsidRDefault="00E369B1">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01193861"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01193862" w14:textId="77777777" w:rsidR="002F1AC0" w:rsidRDefault="00E369B1">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01193863" w14:textId="77777777" w:rsidR="002F1AC0" w:rsidRDefault="00E369B1">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5" w:name="_heading=h.35nkun2" w:colFirst="0" w:colLast="0"/>
      <w:bookmarkEnd w:id="15"/>
      <w:r>
        <w:br w:type="page"/>
      </w:r>
      <w:r>
        <w:rPr>
          <w:rFonts w:ascii="Arial Bold" w:eastAsia="Arial Bold" w:hAnsi="Arial Bold" w:cs="Arial Bold"/>
          <w:b/>
          <w:color w:val="000000"/>
          <w:sz w:val="36"/>
          <w:szCs w:val="36"/>
        </w:rPr>
        <w:lastRenderedPageBreak/>
        <w:t>Annex 1: Test Issues – Severity Levels</w:t>
      </w:r>
    </w:p>
    <w:p w14:paraId="01193864" w14:textId="77777777" w:rsidR="002F1AC0" w:rsidRDefault="00E369B1">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01193865" w14:textId="77777777" w:rsidR="002F1AC0" w:rsidRDefault="00E369B1">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01193866" w14:textId="77777777" w:rsidR="002F1AC0" w:rsidRDefault="00E369B1">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01193867" w14:textId="77777777" w:rsidR="002F1AC0" w:rsidRDefault="00E369B1">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01193868" w14:textId="77777777" w:rsidR="002F1AC0" w:rsidRDefault="00E369B1">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01193869" w14:textId="77777777" w:rsidR="002F1AC0" w:rsidRDefault="00E369B1">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0119386A" w14:textId="77777777" w:rsidR="002F1AC0" w:rsidRDefault="00E369B1">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0119386B" w14:textId="77777777" w:rsidR="002F1AC0" w:rsidRDefault="00E369B1">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0119386C" w14:textId="77777777" w:rsidR="002F1AC0" w:rsidRDefault="00E369B1">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0119386D" w14:textId="77777777" w:rsidR="002F1AC0" w:rsidRDefault="00E369B1">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0119386E" w14:textId="77777777" w:rsidR="002F1AC0" w:rsidRDefault="00E369B1">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0119386F" w14:textId="77777777" w:rsidR="002F1AC0" w:rsidRDefault="00E369B1">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01193870" w14:textId="77777777" w:rsidR="002F1AC0" w:rsidRDefault="00E369B1">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01193871" w14:textId="77777777" w:rsidR="002F1AC0" w:rsidRDefault="00E369B1">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01193872" w14:textId="77777777" w:rsidR="002F1AC0" w:rsidRDefault="00E369B1">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 and</w:t>
      </w:r>
    </w:p>
    <w:p w14:paraId="01193873" w14:textId="77777777" w:rsidR="002F1AC0" w:rsidRDefault="00E369B1">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01193874" w14:textId="77777777" w:rsidR="002F1AC0" w:rsidRDefault="00E369B1">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01193875" w14:textId="77777777" w:rsidR="002F1AC0" w:rsidRDefault="00E369B1">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01193876" w14:textId="77777777" w:rsidR="002F1AC0" w:rsidRDefault="00E369B1">
      <w:pPr>
        <w:ind w:left="1429"/>
        <w:jc w:val="left"/>
        <w:rPr>
          <w:sz w:val="24"/>
          <w:szCs w:val="24"/>
        </w:rPr>
      </w:pPr>
      <w:r>
        <w:rPr>
          <w:sz w:val="24"/>
          <w:szCs w:val="24"/>
        </w:rPr>
        <w:t>To:</w:t>
      </w:r>
      <w:r>
        <w:rPr>
          <w:sz w:val="24"/>
          <w:szCs w:val="24"/>
        </w:rPr>
        <w:tab/>
      </w:r>
      <w:r>
        <w:rPr>
          <w:sz w:val="24"/>
          <w:szCs w:val="24"/>
        </w:rPr>
        <w:tab/>
        <w:t xml:space="preserve">[insert name of Supplier] </w:t>
      </w:r>
    </w:p>
    <w:p w14:paraId="01193877" w14:textId="77777777" w:rsidR="002F1AC0" w:rsidRDefault="00E369B1">
      <w:pPr>
        <w:ind w:left="720" w:firstLine="709"/>
        <w:jc w:val="left"/>
        <w:rPr>
          <w:sz w:val="24"/>
          <w:szCs w:val="24"/>
        </w:rPr>
      </w:pPr>
      <w:r>
        <w:rPr>
          <w:sz w:val="24"/>
          <w:szCs w:val="24"/>
        </w:rPr>
        <w:t>From:</w:t>
      </w:r>
      <w:r>
        <w:rPr>
          <w:sz w:val="24"/>
          <w:szCs w:val="24"/>
        </w:rPr>
        <w:tab/>
      </w:r>
      <w:r>
        <w:rPr>
          <w:sz w:val="24"/>
          <w:szCs w:val="24"/>
        </w:rPr>
        <w:tab/>
        <w:t>[insert name of Buyer]</w:t>
      </w:r>
    </w:p>
    <w:p w14:paraId="01193878" w14:textId="77777777" w:rsidR="002F1AC0" w:rsidRDefault="00E369B1">
      <w:pPr>
        <w:ind w:left="1429"/>
        <w:jc w:val="left"/>
        <w:rPr>
          <w:sz w:val="24"/>
          <w:szCs w:val="24"/>
        </w:rPr>
      </w:pPr>
      <w:r>
        <w:rPr>
          <w:sz w:val="24"/>
          <w:szCs w:val="24"/>
        </w:rPr>
        <w:t>[insert Date dd/mm/yyyy]</w:t>
      </w:r>
    </w:p>
    <w:p w14:paraId="01193879" w14:textId="77777777" w:rsidR="002F1AC0" w:rsidRDefault="002F1AC0">
      <w:pPr>
        <w:keepNext/>
        <w:pBdr>
          <w:top w:val="nil"/>
          <w:left w:val="nil"/>
          <w:bottom w:val="nil"/>
          <w:right w:val="nil"/>
          <w:between w:val="nil"/>
        </w:pBdr>
        <w:spacing w:before="240" w:after="120"/>
        <w:ind w:left="862"/>
        <w:jc w:val="left"/>
        <w:rPr>
          <w:rFonts w:eastAsia="Arial"/>
          <w:color w:val="000000"/>
          <w:sz w:val="24"/>
          <w:szCs w:val="24"/>
        </w:rPr>
      </w:pPr>
    </w:p>
    <w:p w14:paraId="0119387A" w14:textId="77777777" w:rsidR="002F1AC0" w:rsidRDefault="00E369B1">
      <w:pPr>
        <w:ind w:left="1429"/>
        <w:jc w:val="left"/>
        <w:rPr>
          <w:sz w:val="24"/>
          <w:szCs w:val="24"/>
        </w:rPr>
      </w:pPr>
      <w:r>
        <w:rPr>
          <w:sz w:val="24"/>
          <w:szCs w:val="24"/>
        </w:rPr>
        <w:t>Dear Sirs,</w:t>
      </w:r>
    </w:p>
    <w:p w14:paraId="0119387B" w14:textId="77777777" w:rsidR="002F1AC0" w:rsidRDefault="00E369B1">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0119387C" w14:textId="77777777" w:rsidR="002F1AC0" w:rsidRDefault="00E369B1">
      <w:pPr>
        <w:ind w:left="1429"/>
        <w:jc w:val="left"/>
        <w:rPr>
          <w:sz w:val="24"/>
          <w:szCs w:val="24"/>
        </w:rPr>
      </w:pPr>
      <w:r>
        <w:rPr>
          <w:sz w:val="24"/>
          <w:szCs w:val="24"/>
        </w:rPr>
        <w:t>Deliverable/Milestone(s): [Insert relevant description of the agreed Deliverables/Milestones].</w:t>
      </w:r>
    </w:p>
    <w:p w14:paraId="0119387D" w14:textId="77777777" w:rsidR="002F1AC0" w:rsidRDefault="00E369B1">
      <w:pPr>
        <w:ind w:left="1429"/>
        <w:jc w:val="left"/>
        <w:rPr>
          <w:sz w:val="24"/>
          <w:szCs w:val="24"/>
        </w:rPr>
      </w:pPr>
      <w:r>
        <w:rPr>
          <w:sz w:val="24"/>
          <w:szCs w:val="24"/>
        </w:rPr>
        <w:t>We refer to the agreement (</w:t>
      </w:r>
      <w:r>
        <w:rPr>
          <w:b/>
          <w:sz w:val="24"/>
          <w:szCs w:val="24"/>
        </w:rPr>
        <w:t>"Order Contract"</w:t>
      </w:r>
      <w:r>
        <w:rPr>
          <w:sz w:val="24"/>
          <w:szCs w:val="24"/>
        </w:rPr>
        <w:t>) [insert Order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Order Start Date dd/mm/yyyy</w:t>
      </w:r>
      <w:r>
        <w:rPr>
          <w:sz w:val="24"/>
          <w:szCs w:val="24"/>
        </w:rPr>
        <w:t>].</w:t>
      </w:r>
    </w:p>
    <w:p w14:paraId="0119387E" w14:textId="77777777" w:rsidR="002F1AC0" w:rsidRDefault="00E369B1">
      <w:pPr>
        <w:ind w:left="1429"/>
        <w:jc w:val="left"/>
        <w:rPr>
          <w:sz w:val="24"/>
          <w:szCs w:val="24"/>
        </w:rPr>
      </w:pPr>
      <w:r>
        <w:rPr>
          <w:sz w:val="24"/>
          <w:szCs w:val="24"/>
        </w:rPr>
        <w:t>The definitions for any capitalised terms in this certificate are as set out in the Order Contract.</w:t>
      </w:r>
    </w:p>
    <w:p w14:paraId="0119387F" w14:textId="77777777" w:rsidR="002F1AC0" w:rsidRDefault="00E369B1">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01193880" w14:textId="77777777" w:rsidR="002F1AC0" w:rsidRDefault="00E369B1">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14:paraId="01193881" w14:textId="77777777" w:rsidR="002F1AC0" w:rsidRDefault="00E369B1">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01193882" w14:textId="77777777" w:rsidR="002F1AC0" w:rsidRDefault="00E369B1">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01193883" w14:textId="77777777" w:rsidR="002F1AC0" w:rsidRDefault="002F1AC0">
      <w:pPr>
        <w:ind w:left="1429"/>
        <w:jc w:val="left"/>
        <w:rPr>
          <w:sz w:val="24"/>
          <w:szCs w:val="24"/>
        </w:rPr>
      </w:pPr>
    </w:p>
    <w:p w14:paraId="01193884" w14:textId="77777777" w:rsidR="002F1AC0" w:rsidRDefault="00E369B1">
      <w:pPr>
        <w:ind w:left="1429"/>
        <w:jc w:val="left"/>
        <w:rPr>
          <w:sz w:val="24"/>
          <w:szCs w:val="24"/>
        </w:rPr>
      </w:pPr>
      <w:r>
        <w:rPr>
          <w:sz w:val="24"/>
          <w:szCs w:val="24"/>
        </w:rPr>
        <w:t>Yours faithfully</w:t>
      </w:r>
    </w:p>
    <w:p w14:paraId="01193885" w14:textId="77777777" w:rsidR="002F1AC0" w:rsidRDefault="00E369B1">
      <w:pPr>
        <w:ind w:left="1429"/>
        <w:jc w:val="left"/>
        <w:rPr>
          <w:sz w:val="24"/>
          <w:szCs w:val="24"/>
        </w:rPr>
      </w:pPr>
      <w:r>
        <w:rPr>
          <w:sz w:val="24"/>
          <w:szCs w:val="24"/>
        </w:rPr>
        <w:t>[insert Name]</w:t>
      </w:r>
    </w:p>
    <w:p w14:paraId="01193886" w14:textId="77777777" w:rsidR="002F1AC0" w:rsidRDefault="00E369B1">
      <w:pPr>
        <w:ind w:left="1429"/>
        <w:jc w:val="left"/>
        <w:rPr>
          <w:sz w:val="24"/>
          <w:szCs w:val="24"/>
        </w:rPr>
      </w:pPr>
      <w:r>
        <w:rPr>
          <w:sz w:val="24"/>
          <w:szCs w:val="24"/>
        </w:rPr>
        <w:t>[insert Position]</w:t>
      </w:r>
    </w:p>
    <w:p w14:paraId="01193887" w14:textId="77777777" w:rsidR="002F1AC0" w:rsidRDefault="00E369B1">
      <w:pPr>
        <w:ind w:left="1429"/>
        <w:jc w:val="left"/>
        <w:rPr>
          <w:sz w:val="24"/>
          <w:szCs w:val="24"/>
        </w:rPr>
      </w:pPr>
      <w:r>
        <w:rPr>
          <w:sz w:val="24"/>
          <w:szCs w:val="24"/>
        </w:rPr>
        <w:t>acting on behalf of [insert name of Buyer]</w:t>
      </w:r>
    </w:p>
    <w:sectPr w:rsidR="002F1AC0">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64EEA" w14:textId="77777777" w:rsidR="00116534" w:rsidRDefault="00116534">
      <w:pPr>
        <w:spacing w:after="0"/>
      </w:pPr>
      <w:r>
        <w:separator/>
      </w:r>
    </w:p>
  </w:endnote>
  <w:endnote w:type="continuationSeparator" w:id="0">
    <w:p w14:paraId="508226A7" w14:textId="77777777" w:rsidR="00116534" w:rsidRDefault="001165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3890" w14:textId="77777777" w:rsidR="002F1AC0" w:rsidRDefault="002F1AC0">
    <w:pPr>
      <w:tabs>
        <w:tab w:val="center" w:pos="4513"/>
        <w:tab w:val="right" w:pos="9026"/>
      </w:tabs>
      <w:spacing w:after="0"/>
      <w:ind w:left="0"/>
      <w:rPr>
        <w:sz w:val="20"/>
        <w:szCs w:val="20"/>
      </w:rPr>
    </w:pPr>
  </w:p>
  <w:p w14:paraId="01193891" w14:textId="77777777" w:rsidR="002F1AC0" w:rsidRDefault="00E369B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DPS Ref: </w:t>
    </w:r>
    <w:r>
      <w:rPr>
        <w:sz w:val="20"/>
        <w:szCs w:val="20"/>
      </w:rPr>
      <w:t>RM6219 Learning and Training</w:t>
    </w:r>
  </w:p>
  <w:p w14:paraId="01193892" w14:textId="2C15A614" w:rsidR="002F1AC0" w:rsidRDefault="00E369B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A4045E">
      <w:rPr>
        <w:rFonts w:eastAsia="Arial"/>
        <w:noProof/>
        <w:color w:val="000000"/>
        <w:sz w:val="20"/>
        <w:szCs w:val="20"/>
      </w:rPr>
      <w:t>1</w:t>
    </w:r>
    <w:r>
      <w:rPr>
        <w:rFonts w:eastAsia="Arial"/>
        <w:color w:val="000000"/>
        <w:sz w:val="20"/>
        <w:szCs w:val="20"/>
      </w:rPr>
      <w:fldChar w:fldCharType="end"/>
    </w:r>
  </w:p>
  <w:p w14:paraId="01193893" w14:textId="77777777" w:rsidR="002F1AC0" w:rsidRDefault="00E369B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3896" w14:textId="77777777" w:rsidR="002F1AC0" w:rsidRDefault="002F1AC0">
    <w:pPr>
      <w:pBdr>
        <w:top w:val="nil"/>
        <w:left w:val="nil"/>
        <w:bottom w:val="nil"/>
        <w:right w:val="nil"/>
        <w:between w:val="nil"/>
      </w:pBdr>
      <w:tabs>
        <w:tab w:val="center" w:pos="4513"/>
        <w:tab w:val="right" w:pos="9026"/>
      </w:tabs>
      <w:spacing w:after="0"/>
      <w:ind w:left="0"/>
      <w:rPr>
        <w:rFonts w:eastAsia="Arial"/>
        <w:color w:val="000000"/>
        <w:sz w:val="20"/>
        <w:szCs w:val="20"/>
      </w:rPr>
    </w:pPr>
  </w:p>
  <w:p w14:paraId="01193897" w14:textId="77777777" w:rsidR="002F1AC0" w:rsidRDefault="00E369B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14:paraId="01193898" w14:textId="77777777" w:rsidR="002F1AC0" w:rsidRDefault="00E369B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01193899" w14:textId="77777777" w:rsidR="002F1AC0" w:rsidRDefault="00E369B1">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18A09" w14:textId="77777777" w:rsidR="00116534" w:rsidRDefault="00116534">
      <w:pPr>
        <w:spacing w:after="0"/>
      </w:pPr>
      <w:r>
        <w:separator/>
      </w:r>
    </w:p>
  </w:footnote>
  <w:footnote w:type="continuationSeparator" w:id="0">
    <w:p w14:paraId="2D130A34" w14:textId="77777777" w:rsidR="00116534" w:rsidRDefault="001165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388C" w14:textId="77777777" w:rsidR="002F1AC0" w:rsidRDefault="00E369B1">
    <w:pPr>
      <w:tabs>
        <w:tab w:val="center" w:pos="4513"/>
        <w:tab w:val="right" w:pos="9026"/>
      </w:tabs>
      <w:spacing w:after="0"/>
      <w:ind w:left="0"/>
      <w:jc w:val="left"/>
      <w:rPr>
        <w:sz w:val="20"/>
        <w:szCs w:val="20"/>
      </w:rPr>
    </w:pPr>
    <w:r>
      <w:rPr>
        <w:b/>
        <w:sz w:val="20"/>
        <w:szCs w:val="20"/>
      </w:rPr>
      <w:t>Order Schedule 13: (Implementation Plan and Testing)</w:t>
    </w:r>
  </w:p>
  <w:p w14:paraId="0119388D" w14:textId="77777777" w:rsidR="002F1AC0" w:rsidRDefault="00E369B1">
    <w:pPr>
      <w:tabs>
        <w:tab w:val="center" w:pos="4513"/>
        <w:tab w:val="right" w:pos="9026"/>
      </w:tabs>
      <w:spacing w:after="0"/>
      <w:ind w:left="0"/>
      <w:jc w:val="left"/>
      <w:rPr>
        <w:sz w:val="20"/>
        <w:szCs w:val="20"/>
      </w:rPr>
    </w:pPr>
    <w:r>
      <w:rPr>
        <w:sz w:val="20"/>
        <w:szCs w:val="20"/>
      </w:rPr>
      <w:t xml:space="preserve">Order Ref: </w:t>
    </w:r>
  </w:p>
  <w:p w14:paraId="0119388E" w14:textId="77777777" w:rsidR="002F1AC0" w:rsidRDefault="00E369B1">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21</w:t>
    </w:r>
  </w:p>
  <w:p w14:paraId="0119388F" w14:textId="77777777" w:rsidR="002F1AC0" w:rsidRDefault="002F1AC0">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3894" w14:textId="77777777" w:rsidR="002F1AC0" w:rsidRDefault="002F1AC0">
    <w:pPr>
      <w:tabs>
        <w:tab w:val="center" w:pos="4513"/>
        <w:tab w:val="right" w:pos="9026"/>
      </w:tabs>
      <w:spacing w:after="0"/>
      <w:ind w:left="0"/>
      <w:jc w:val="left"/>
      <w:rPr>
        <w:rFonts w:ascii="Calibri" w:eastAsia="Calibri" w:hAnsi="Calibri" w:cs="Calibri"/>
      </w:rPr>
    </w:pPr>
  </w:p>
  <w:p w14:paraId="01193895" w14:textId="77777777" w:rsidR="002F1AC0" w:rsidRDefault="002F1AC0">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389A" w14:textId="77777777" w:rsidR="002F1AC0" w:rsidRDefault="00E369B1">
    <w:pPr>
      <w:tabs>
        <w:tab w:val="center" w:pos="4513"/>
        <w:tab w:val="right" w:pos="9026"/>
      </w:tabs>
      <w:spacing w:after="0"/>
      <w:ind w:left="0"/>
      <w:jc w:val="left"/>
      <w:rPr>
        <w:rFonts w:ascii="Calibri" w:eastAsia="Calibri" w:hAnsi="Calibri" w:cs="Calibri"/>
        <w:b/>
      </w:rPr>
    </w:pPr>
    <w:r>
      <w:rPr>
        <w:rFonts w:ascii="Calibri" w:eastAsia="Calibri" w:hAnsi="Calibri" w:cs="Calibri"/>
        <w:b/>
      </w:rPr>
      <w:t>Order Schedule 13: (Implementation Plan and Testing)</w:t>
    </w:r>
  </w:p>
  <w:p w14:paraId="0119389B" w14:textId="77777777" w:rsidR="002F1AC0" w:rsidRDefault="00E369B1">
    <w:pPr>
      <w:tabs>
        <w:tab w:val="center" w:pos="4513"/>
        <w:tab w:val="right" w:pos="9026"/>
      </w:tabs>
      <w:spacing w:after="0"/>
      <w:ind w:left="0"/>
      <w:jc w:val="left"/>
      <w:rPr>
        <w:sz w:val="20"/>
        <w:szCs w:val="20"/>
      </w:rPr>
    </w:pPr>
    <w:r>
      <w:rPr>
        <w:sz w:val="20"/>
        <w:szCs w:val="20"/>
      </w:rPr>
      <w:t xml:space="preserve">Order Ref: </w:t>
    </w:r>
  </w:p>
  <w:p w14:paraId="0119389C" w14:textId="77777777" w:rsidR="002F1AC0" w:rsidRDefault="00E369B1">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0119389D" w14:textId="77777777" w:rsidR="002F1AC0" w:rsidRDefault="002F1AC0">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03431"/>
    <w:multiLevelType w:val="multilevel"/>
    <w:tmpl w:val="149C149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50C5208"/>
    <w:multiLevelType w:val="multilevel"/>
    <w:tmpl w:val="AD4E10E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8AD655E"/>
    <w:multiLevelType w:val="multilevel"/>
    <w:tmpl w:val="027EE848"/>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B5E145E"/>
    <w:multiLevelType w:val="multilevel"/>
    <w:tmpl w:val="0016C5EE"/>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2ED6ED2"/>
    <w:multiLevelType w:val="multilevel"/>
    <w:tmpl w:val="8E68BA6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AC0"/>
    <w:rsid w:val="00116534"/>
    <w:rsid w:val="002472DA"/>
    <w:rsid w:val="002F1AC0"/>
    <w:rsid w:val="00337AF6"/>
    <w:rsid w:val="004D62AA"/>
    <w:rsid w:val="006D0AD3"/>
    <w:rsid w:val="00A4045E"/>
    <w:rsid w:val="00C977E1"/>
    <w:rsid w:val="00DE462F"/>
    <w:rsid w:val="00E369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93771"/>
  <w15:docId w15:val="{DEE0DFA0-4B3B-4779-89E0-CF3494849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V8u5nlcyZPUOasvqGqkgOOwytQ==">AMUW2mU+plUohgiBhgblNMk+CQ4NMv88jxEjb9eeezXZW7DyommB7t/KQxRrjnRjD51LpiF9Ti8MYeknsWPgfu+XamVz38CtoSV4FPUc7GXnpjGS9AbTnrSslomCTl4ZOPbDZPG/6URLLwkJDvYkNO7jlJbduwGvKtFC9aNVdeosywD+hCXRH/SQ6duLKKji6kqcgTs3HJqLuvq2hXZZH7kT/RXgRTmSdC8FZy8pOg8ObGcCU93eqYR9KY6GmOSPmq8tRx2l6MbxHF3sc16KPQ04cgzHOD9gcNHzK0NaeyaWVyKiHNlEkO6WeRIc/jAgHtm7Y6A9Pgu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4255</Words>
  <Characters>24256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Damian Johnston</cp:lastModifiedBy>
  <cp:revision>2</cp:revision>
  <dcterms:created xsi:type="dcterms:W3CDTF">2025-10-15T15:32:00Z</dcterms:created>
  <dcterms:modified xsi:type="dcterms:W3CDTF">2025-10-15T15:32:00Z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2025-06-06T07:36:48Z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66534c4e-a17c-4326-a826-e29541f069bc</vt:lpwstr>
  </property>
  <property fmtid="{D5CDD505-2E9C-101B-9397-08002B2CF9AE}" pid="9" name="MSIP_Label_bfcbf6d0-03b3-4cea-b8dd-cbea814921e4_ContentBits">
    <vt:lpwstr>0</vt:lpwstr>
  </property>
</Properties>
</file>